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4690D" w14:textId="409CB7B4" w:rsidR="0070198A" w:rsidRPr="0070198A" w:rsidRDefault="0070198A" w:rsidP="0070198A">
      <w:pPr>
        <w:spacing w:after="0" w:line="240" w:lineRule="auto"/>
        <w:ind w:left="1304" w:firstLine="1304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70198A">
        <w:rPr>
          <w:sz w:val="24"/>
          <w:szCs w:val="24"/>
        </w:rPr>
        <w:t>8.8.2022</w:t>
      </w:r>
    </w:p>
    <w:p w14:paraId="2CCCAE9D" w14:textId="0AA58B7D" w:rsidR="0070198A" w:rsidRDefault="0070198A" w:rsidP="0070198A">
      <w:pPr>
        <w:spacing w:after="0" w:line="240" w:lineRule="auto"/>
        <w:ind w:left="1304" w:firstLine="1304"/>
        <w:rPr>
          <w:b/>
          <w:bCs/>
          <w:sz w:val="28"/>
          <w:szCs w:val="28"/>
        </w:rPr>
      </w:pPr>
      <w:r w:rsidRPr="00856465">
        <w:rPr>
          <w:b/>
          <w:bCs/>
          <w:sz w:val="28"/>
          <w:szCs w:val="28"/>
        </w:rPr>
        <w:t>Tehoryhmätoiminta</w:t>
      </w:r>
    </w:p>
    <w:p w14:paraId="43537C47" w14:textId="77777777" w:rsidR="0070198A" w:rsidRDefault="0070198A" w:rsidP="0070198A">
      <w:pPr>
        <w:spacing w:after="0" w:line="240" w:lineRule="auto"/>
        <w:rPr>
          <w:b/>
          <w:bCs/>
          <w:sz w:val="28"/>
          <w:szCs w:val="28"/>
        </w:rPr>
      </w:pPr>
    </w:p>
    <w:p w14:paraId="74D37A75" w14:textId="77777777" w:rsidR="0070198A" w:rsidRPr="00572E67" w:rsidRDefault="0070198A" w:rsidP="0070198A">
      <w:pPr>
        <w:pStyle w:val="NormaaliWWW"/>
        <w:spacing w:before="200" w:beforeAutospacing="0" w:after="0" w:afterAutospacing="0"/>
        <w:rPr>
          <w:rFonts w:asciiTheme="minorHAnsi" w:eastAsiaTheme="minorEastAsia" w:hAnsiTheme="minorHAnsi" w:cstheme="minorHAnsi"/>
          <w:color w:val="404040" w:themeColor="text1" w:themeTint="BF"/>
          <w:kern w:val="24"/>
        </w:rPr>
      </w:pPr>
      <w:r w:rsidRPr="00572E67"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 xml:space="preserve">Tehoryhmätoiminnan tarkoituksena on terävöittää ikäluokkien parhaiden pelaajien harjoittelua ja kansainvälistä kilpailemista. Toiminta koskee U15 ja U17 pelaajia, jotka ovat motivoituneita tavoittelemaan sulkapalloammattilaisen uraa. Pelaajilla tulee olla selkeä harjoitus- ja kilpailusuunnitelma vuositasolla sekä myös pidemmällä aikavälillä. </w:t>
      </w:r>
    </w:p>
    <w:p w14:paraId="700DC7BF" w14:textId="303E47B0" w:rsidR="0070198A" w:rsidRPr="00572E67" w:rsidRDefault="0070198A" w:rsidP="0070198A">
      <w:pPr>
        <w:pStyle w:val="NormaaliWWW"/>
        <w:spacing w:before="200" w:beforeAutospacing="0" w:after="0" w:afterAutospacing="0"/>
        <w:rPr>
          <w:rFonts w:asciiTheme="minorHAnsi" w:eastAsiaTheme="minorEastAsia" w:hAnsiTheme="minorHAnsi" w:cstheme="minorHAnsi"/>
          <w:color w:val="404040" w:themeColor="text1" w:themeTint="BF"/>
          <w:kern w:val="24"/>
        </w:rPr>
      </w:pPr>
      <w:r w:rsidRPr="00572E67"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 xml:space="preserve">Tehoryhmiin tullaan valitsemaan pelaajat tulevaisuuden tulospotentiaalin mukaan. Valinnat </w:t>
      </w:r>
      <w:r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 xml:space="preserve">ryhmään </w:t>
      </w:r>
      <w:r w:rsidRPr="00572E67"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>tullaan tekemään vuoden välein (</w:t>
      </w:r>
      <w:r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>valinta t</w:t>
      </w:r>
      <w:r w:rsidR="009C368F"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>ammi</w:t>
      </w:r>
      <w:r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>kuussa</w:t>
      </w:r>
      <w:r w:rsidRPr="00572E67"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>).</w:t>
      </w:r>
      <w:r>
        <w:rPr>
          <w:rFonts w:asciiTheme="minorHAnsi" w:eastAsiaTheme="minorEastAsia" w:hAnsiTheme="minorHAnsi" w:cstheme="minorHAnsi"/>
          <w:color w:val="404040" w:themeColor="text1" w:themeTint="BF"/>
          <w:kern w:val="24"/>
        </w:rPr>
        <w:t xml:space="preserve"> </w:t>
      </w:r>
    </w:p>
    <w:p w14:paraId="5BB4E44B" w14:textId="77777777" w:rsidR="0070198A" w:rsidRPr="00856465" w:rsidRDefault="0070198A" w:rsidP="0070198A">
      <w:pPr>
        <w:spacing w:after="0" w:line="240" w:lineRule="auto"/>
        <w:rPr>
          <w:b/>
          <w:bCs/>
          <w:sz w:val="28"/>
          <w:szCs w:val="28"/>
        </w:rPr>
      </w:pPr>
    </w:p>
    <w:p w14:paraId="45A6FF77" w14:textId="77777777" w:rsidR="0070198A" w:rsidRPr="00CB6617" w:rsidRDefault="0070198A" w:rsidP="0070198A">
      <w:pPr>
        <w:rPr>
          <w:sz w:val="24"/>
          <w:szCs w:val="24"/>
        </w:rPr>
      </w:pPr>
      <w:r>
        <w:rPr>
          <w:sz w:val="24"/>
          <w:szCs w:val="24"/>
        </w:rPr>
        <w:t>Valintakriteerit:</w:t>
      </w:r>
    </w:p>
    <w:p w14:paraId="32A3597D" w14:textId="77777777" w:rsidR="0070198A" w:rsidRPr="0014714D" w:rsidRDefault="0070198A" w:rsidP="0070198A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>Harjoittelu</w:t>
      </w:r>
      <w:r>
        <w:rPr>
          <w:sz w:val="24"/>
          <w:szCs w:val="24"/>
        </w:rPr>
        <w:t>määrä</w:t>
      </w:r>
      <w:r w:rsidRPr="0014714D">
        <w:rPr>
          <w:sz w:val="24"/>
          <w:szCs w:val="24"/>
        </w:rPr>
        <w:t xml:space="preserve"> kestävällä pohjalla </w:t>
      </w:r>
    </w:p>
    <w:p w14:paraId="3FACE168" w14:textId="77777777" w:rsidR="0070198A" w:rsidRPr="0014714D" w:rsidRDefault="0070198A" w:rsidP="0070198A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>Kilpailutulokset</w:t>
      </w:r>
    </w:p>
    <w:p w14:paraId="66503A2E" w14:textId="77777777" w:rsidR="0070198A" w:rsidRPr="0014714D" w:rsidRDefault="0070198A" w:rsidP="0070198A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>Urheilullisuus, fyysiset testit</w:t>
      </w:r>
    </w:p>
    <w:p w14:paraId="2ED4EA07" w14:textId="77777777" w:rsidR="0070198A" w:rsidRPr="0014714D" w:rsidRDefault="0070198A" w:rsidP="0070198A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>Sitoutuminen maajoukkueohjelmaan</w:t>
      </w:r>
    </w:p>
    <w:p w14:paraId="3922D6ED" w14:textId="77777777" w:rsidR="0070198A" w:rsidRDefault="0070198A" w:rsidP="0070198A">
      <w:pPr>
        <w:pStyle w:val="Luettelokappale"/>
        <w:numPr>
          <w:ilvl w:val="1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>Tammileiri (4vrk), PK-leiri (3vrk), Pitkäleiri (5vrk), yläkoululeiritys 4 x 5vrk (20vrk), 4 x pe-su leiriä (12vrk)  ja 4 x kv. kisat (12vrk) = yhteensä 56vrk</w:t>
      </w:r>
    </w:p>
    <w:p w14:paraId="089C0769" w14:textId="77777777" w:rsidR="0070198A" w:rsidRPr="0014714D" w:rsidRDefault="0070198A" w:rsidP="0070198A">
      <w:pPr>
        <w:pStyle w:val="Luettelokappale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2 x viikkoharjoitus (laji+fysiikka)</w:t>
      </w:r>
    </w:p>
    <w:p w14:paraId="64D4FB4B" w14:textId="77777777" w:rsidR="0070198A" w:rsidRPr="0014714D" w:rsidRDefault="0070198A" w:rsidP="0070198A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>Valmentajan näkemä potentiaalisuus pelaajassa</w:t>
      </w:r>
    </w:p>
    <w:p w14:paraId="59B95645" w14:textId="77777777" w:rsidR="0070198A" w:rsidRPr="0014714D" w:rsidRDefault="0070198A" w:rsidP="0070198A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>Pelaajan vanhempien ja seuravalmentajan sitoutuminen toimintaan</w:t>
      </w:r>
    </w:p>
    <w:p w14:paraId="362F6FBB" w14:textId="77777777" w:rsidR="0070198A" w:rsidRDefault="0070198A" w:rsidP="0070198A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14714D">
        <w:rPr>
          <w:sz w:val="24"/>
          <w:szCs w:val="24"/>
        </w:rPr>
        <w:t xml:space="preserve">Osallistuminen valmennuskeskuksen urheilulukiovalmennukseen </w:t>
      </w:r>
    </w:p>
    <w:p w14:paraId="54DE2A88" w14:textId="77777777" w:rsidR="0070198A" w:rsidRPr="00F472A4" w:rsidRDefault="0070198A" w:rsidP="009C368F">
      <w:pPr>
        <w:pStyle w:val="Luettelokappale"/>
        <w:rPr>
          <w:sz w:val="24"/>
          <w:szCs w:val="24"/>
        </w:rPr>
      </w:pPr>
    </w:p>
    <w:p w14:paraId="6A1275D3" w14:textId="77777777" w:rsidR="0070198A" w:rsidRDefault="0070198A" w:rsidP="0070198A">
      <w:pPr>
        <w:rPr>
          <w:sz w:val="24"/>
          <w:szCs w:val="24"/>
        </w:rPr>
      </w:pPr>
      <w:r>
        <w:rPr>
          <w:sz w:val="24"/>
          <w:szCs w:val="24"/>
        </w:rPr>
        <w:t>Sopimuksen tehnyt pelaaja on oikeutettu saa liitolta seuraavaa:</w:t>
      </w:r>
    </w:p>
    <w:p w14:paraId="613F185C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talenttileirit -50%</w:t>
      </w:r>
    </w:p>
    <w:p w14:paraId="4C96732A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tehoryhmäleirit kotimaassa maksuton</w:t>
      </w:r>
    </w:p>
    <w:p w14:paraId="42CCE1C2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tehoryhmäleirit ulkomailla tapauskohtaisesti</w:t>
      </w:r>
    </w:p>
    <w:p w14:paraId="48FD9E9A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tehoryhmän viikkoharjoitukset maksuton</w:t>
      </w:r>
    </w:p>
    <w:p w14:paraId="44BA4C97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ulkomaan kilpailumatkat -50% (max. 200€/kisa/pelaaja)</w:t>
      </w:r>
    </w:p>
    <w:p w14:paraId="3A19241B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tehoryhmän varusteet maksuton</w:t>
      </w:r>
    </w:p>
    <w:p w14:paraId="718B052F" w14:textId="77777777" w:rsidR="0070198A" w:rsidRPr="009C1C27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digitaalinen alusta urheilijalähtöiseen valmentamiseen</w:t>
      </w:r>
    </w:p>
    <w:p w14:paraId="7D52D30F" w14:textId="77777777" w:rsidR="0070198A" w:rsidRDefault="0070198A" w:rsidP="0070198A">
      <w:pPr>
        <w:rPr>
          <w:sz w:val="24"/>
          <w:szCs w:val="24"/>
        </w:rPr>
      </w:pPr>
    </w:p>
    <w:p w14:paraId="6D77D15F" w14:textId="77777777" w:rsidR="0070198A" w:rsidRPr="00B8133A" w:rsidRDefault="0070198A" w:rsidP="0070198A">
      <w:pPr>
        <w:rPr>
          <w:sz w:val="24"/>
          <w:szCs w:val="24"/>
        </w:rPr>
      </w:pPr>
      <w:r>
        <w:rPr>
          <w:sz w:val="24"/>
          <w:szCs w:val="24"/>
        </w:rPr>
        <w:t>Syyskauden kilpailuja:</w:t>
      </w:r>
    </w:p>
    <w:p w14:paraId="28A80B25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vko 38 U15 EM</w:t>
      </w:r>
    </w:p>
    <w:p w14:paraId="51C057FE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vko 42 Denmark Junior Odense U15 / U17 / U19</w:t>
      </w:r>
    </w:p>
    <w:p w14:paraId="5AFC8509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vko 43 Finnish Junior U15 / U17 / U19</w:t>
      </w:r>
    </w:p>
    <w:p w14:paraId="24889B57" w14:textId="77777777" w:rsidR="0070198A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vko 46 Swedish Youth Games U15 / U17 / U19</w:t>
      </w:r>
    </w:p>
    <w:p w14:paraId="27BC0FC1" w14:textId="77777777" w:rsidR="0070198A" w:rsidRPr="007313F9" w:rsidRDefault="0070198A" w:rsidP="0070198A">
      <w:pPr>
        <w:pStyle w:val="Luettelokappale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vko 49 Estonian Junior U15 / U17 / U19</w:t>
      </w:r>
    </w:p>
    <w:p w14:paraId="6D383AD0" w14:textId="77777777" w:rsidR="00E66F4F" w:rsidRDefault="00E66F4F"/>
    <w:sectPr w:rsidR="00E66F4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45E9F"/>
    <w:multiLevelType w:val="hybridMultilevel"/>
    <w:tmpl w:val="B7B8BBD6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783C6C04"/>
    <w:multiLevelType w:val="multilevel"/>
    <w:tmpl w:val="40C4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98A"/>
    <w:rsid w:val="0070198A"/>
    <w:rsid w:val="009C368F"/>
    <w:rsid w:val="00AF6F53"/>
    <w:rsid w:val="00E6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DC8A"/>
  <w15:chartTrackingRefBased/>
  <w15:docId w15:val="{85485C57-4031-4A91-8D8B-DEBA56C3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0198A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0198A"/>
    <w:pPr>
      <w:ind w:left="720"/>
      <w:contextualSpacing/>
    </w:pPr>
  </w:style>
  <w:style w:type="paragraph" w:styleId="NormaaliWWW">
    <w:name w:val="Normal (Web)"/>
    <w:basedOn w:val="Normaali"/>
    <w:uiPriority w:val="99"/>
    <w:semiHidden/>
    <w:unhideWhenUsed/>
    <w:rsid w:val="00701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 Koljonen</dc:creator>
  <cp:keywords/>
  <dc:description/>
  <cp:lastModifiedBy>Annika Paananen</cp:lastModifiedBy>
  <cp:revision>2</cp:revision>
  <dcterms:created xsi:type="dcterms:W3CDTF">2022-08-10T17:31:00Z</dcterms:created>
  <dcterms:modified xsi:type="dcterms:W3CDTF">2022-08-10T17:31:00Z</dcterms:modified>
</cp:coreProperties>
</file>